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BB1368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B1368">
        <w:rPr>
          <w:rFonts w:hAnsi="ＭＳ 明朝" w:hint="eastAsia"/>
          <w:sz w:val="24"/>
          <w:szCs w:val="24"/>
        </w:rPr>
        <w:t>豊田地内水道管移設に伴う仮設工事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78A38-E1EA-4C94-B25C-D0DD1420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17</cp:revision>
  <cp:lastPrinted>2021-05-31T07:43:00Z</cp:lastPrinted>
  <dcterms:created xsi:type="dcterms:W3CDTF">2020-09-02T00:10:00Z</dcterms:created>
  <dcterms:modified xsi:type="dcterms:W3CDTF">2021-06-01T08:19:00Z</dcterms:modified>
</cp:coreProperties>
</file>