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689B3EAA" w:rsidR="00D23026" w:rsidRDefault="00D23026">
      <w:pPr>
        <w:rPr>
          <w:rFonts w:ascii="?l?r ??fc" w:cs="Times New Roman"/>
          <w:snapToGrid w:val="0"/>
        </w:rPr>
      </w:pPr>
      <w:r>
        <w:rPr>
          <w:rFonts w:hint="eastAsia"/>
          <w:snapToGrid w:val="0"/>
        </w:rPr>
        <w:t>入札公告第</w:t>
      </w:r>
      <w:r w:rsidR="000104FC">
        <w:rPr>
          <w:rFonts w:hint="eastAsia"/>
          <w:snapToGrid w:val="0"/>
        </w:rPr>
        <w:t>12</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5FB0DD1F"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0104FC">
        <w:rPr>
          <w:rFonts w:hint="eastAsia"/>
          <w:snapToGrid w:val="0"/>
        </w:rPr>
        <w:t>８</w:t>
      </w:r>
      <w:r>
        <w:rPr>
          <w:rFonts w:hint="eastAsia"/>
          <w:snapToGrid w:val="0"/>
        </w:rPr>
        <w:t>月</w:t>
      </w:r>
      <w:r w:rsidR="000104FC">
        <w:rPr>
          <w:rFonts w:hint="eastAsia"/>
          <w:snapToGrid w:val="0"/>
        </w:rPr>
        <w:t>７</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5F822029"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0104FC">
              <w:rPr>
                <w:rFonts w:ascii="?l?r ??fc" w:cs="Times New Roman" w:hint="eastAsia"/>
                <w:snapToGrid w:val="0"/>
                <w:sz w:val="17"/>
                <w:szCs w:val="17"/>
              </w:rPr>
              <w:t>改</w:t>
            </w:r>
            <w:r>
              <w:rPr>
                <w:rFonts w:ascii="?l?r ??fc" w:cs="Times New Roman" w:hint="eastAsia"/>
                <w:snapToGrid w:val="0"/>
                <w:sz w:val="17"/>
                <w:szCs w:val="17"/>
              </w:rPr>
              <w:t xml:space="preserve">　第</w:t>
            </w:r>
            <w:r w:rsidR="000104FC">
              <w:rPr>
                <w:rFonts w:ascii="?l?r ??fc" w:cs="Times New Roman" w:hint="eastAsia"/>
                <w:snapToGrid w:val="0"/>
                <w:sz w:val="17"/>
                <w:szCs w:val="17"/>
              </w:rPr>
              <w:t>２</w:t>
            </w:r>
            <w:r>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4B40947C" w:rsidR="009556AE"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産業建設課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3885C473" w:rsidR="009556AE" w:rsidRDefault="000104FC" w:rsidP="00C60BA8">
            <w:pPr>
              <w:spacing w:line="170" w:lineRule="exact"/>
              <w:ind w:right="80"/>
              <w:rPr>
                <w:rFonts w:ascii="?l?r ??fc" w:cs="Times New Roman"/>
                <w:snapToGrid w:val="0"/>
                <w:sz w:val="17"/>
                <w:szCs w:val="17"/>
              </w:rPr>
            </w:pPr>
            <w:r w:rsidRPr="000104FC">
              <w:rPr>
                <w:rFonts w:ascii="?l?r ??fc" w:cs="Times New Roman" w:hint="eastAsia"/>
                <w:snapToGrid w:val="0"/>
                <w:sz w:val="17"/>
                <w:szCs w:val="17"/>
              </w:rPr>
              <w:t>上吉地内水路改良工事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14223959" w:rsidR="00D23026" w:rsidRDefault="00D23026">
            <w:pPr>
              <w:spacing w:line="170" w:lineRule="exact"/>
              <w:ind w:left="80" w:right="80"/>
              <w:rPr>
                <w:rFonts w:ascii="?l?r ??fc" w:cs="Times New Roman"/>
                <w:snapToGrid w:val="0"/>
                <w:sz w:val="17"/>
                <w:szCs w:val="17"/>
              </w:rPr>
            </w:pPr>
            <w:r>
              <w:rPr>
                <w:rFonts w:hint="eastAsia"/>
                <w:snapToGrid w:val="0"/>
                <w:sz w:val="17"/>
                <w:szCs w:val="17"/>
              </w:rPr>
              <w:t>三重県三重郡川越町大字</w:t>
            </w:r>
            <w:r w:rsidR="000222F5">
              <w:rPr>
                <w:rFonts w:hint="eastAsia"/>
                <w:snapToGrid w:val="0"/>
                <w:sz w:val="17"/>
                <w:szCs w:val="17"/>
              </w:rPr>
              <w:t xml:space="preserve">　</w:t>
            </w:r>
            <w:r w:rsidR="000104FC" w:rsidRPr="000104FC">
              <w:rPr>
                <w:rFonts w:hint="eastAsia"/>
                <w:snapToGrid w:val="0"/>
                <w:sz w:val="17"/>
                <w:szCs w:val="17"/>
              </w:rPr>
              <w:t>亀崎新田</w:t>
            </w:r>
            <w:r w:rsidR="000222F5">
              <w:rPr>
                <w:rFonts w:hint="eastAsia"/>
                <w:snapToGrid w:val="0"/>
                <w:sz w:val="17"/>
                <w:szCs w:val="17"/>
              </w:rPr>
              <w:t xml:space="preserve">　</w:t>
            </w:r>
            <w:r>
              <w:rPr>
                <w:rFonts w:hint="eastAsia"/>
                <w:snapToGrid w:val="0"/>
                <w:sz w:val="17"/>
                <w:szCs w:val="17"/>
              </w:rPr>
              <w:t>地内</w:t>
            </w:r>
          </w:p>
        </w:tc>
      </w:tr>
      <w:tr w:rsidR="00D23026" w14:paraId="4F7BC88F" w14:textId="77777777" w:rsidTr="000104FC">
        <w:trPr>
          <w:cantSplit/>
          <w:trHeight w:hRule="exact" w:val="534"/>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2EC03FBE" w14:textId="77777777" w:rsidR="000104FC" w:rsidRPr="000104FC" w:rsidRDefault="000104FC" w:rsidP="000104FC">
            <w:pPr>
              <w:spacing w:line="170" w:lineRule="exact"/>
              <w:ind w:left="80" w:right="80"/>
              <w:rPr>
                <w:rFonts w:ascii="?l?r ??fc" w:cs="Times New Roman" w:hint="eastAsia"/>
                <w:snapToGrid w:val="0"/>
                <w:sz w:val="17"/>
                <w:szCs w:val="17"/>
              </w:rPr>
            </w:pPr>
            <w:r w:rsidRPr="000104FC">
              <w:rPr>
                <w:rFonts w:ascii="?l?r ??fc" w:cs="Times New Roman" w:hint="eastAsia"/>
                <w:snapToGrid w:val="0"/>
                <w:sz w:val="17"/>
                <w:szCs w:val="17"/>
              </w:rPr>
              <w:t>U</w:t>
            </w:r>
            <w:r w:rsidRPr="000104FC">
              <w:rPr>
                <w:rFonts w:ascii="?l?r ??fc" w:cs="Times New Roman" w:hint="eastAsia"/>
                <w:snapToGrid w:val="0"/>
                <w:sz w:val="17"/>
                <w:szCs w:val="17"/>
              </w:rPr>
              <w:t>型水路（</w:t>
            </w:r>
            <w:r w:rsidRPr="000104FC">
              <w:rPr>
                <w:rFonts w:ascii="?l?r ??fc" w:cs="Times New Roman" w:hint="eastAsia"/>
                <w:snapToGrid w:val="0"/>
                <w:sz w:val="17"/>
                <w:szCs w:val="17"/>
              </w:rPr>
              <w:t>B800</w:t>
            </w:r>
            <w:r w:rsidRPr="000104FC">
              <w:rPr>
                <w:rFonts w:ascii="?l?r ??fc" w:cs="Times New Roman" w:hint="eastAsia"/>
                <w:snapToGrid w:val="0"/>
                <w:sz w:val="17"/>
                <w:szCs w:val="17"/>
              </w:rPr>
              <w:t>×</w:t>
            </w:r>
            <w:r w:rsidRPr="000104FC">
              <w:rPr>
                <w:rFonts w:ascii="?l?r ??fc" w:cs="Times New Roman" w:hint="eastAsia"/>
                <w:snapToGrid w:val="0"/>
                <w:sz w:val="17"/>
                <w:szCs w:val="17"/>
              </w:rPr>
              <w:t>H800</w:t>
            </w:r>
            <w:r w:rsidRPr="000104FC">
              <w:rPr>
                <w:rFonts w:ascii="?l?r ??fc" w:cs="Times New Roman" w:hint="eastAsia"/>
                <w:snapToGrid w:val="0"/>
                <w:sz w:val="17"/>
                <w:szCs w:val="17"/>
              </w:rPr>
              <w:t>）</w:t>
            </w:r>
            <w:r w:rsidRPr="000104FC">
              <w:rPr>
                <w:rFonts w:ascii="?l?r ??fc" w:cs="Times New Roman" w:hint="eastAsia"/>
                <w:snapToGrid w:val="0"/>
                <w:sz w:val="17"/>
                <w:szCs w:val="17"/>
              </w:rPr>
              <w:t>L=142.5</w:t>
            </w:r>
            <w:r w:rsidRPr="000104FC">
              <w:rPr>
                <w:rFonts w:ascii="?l?r ??fc" w:cs="Times New Roman" w:hint="eastAsia"/>
                <w:snapToGrid w:val="0"/>
                <w:sz w:val="17"/>
                <w:szCs w:val="17"/>
              </w:rPr>
              <w:t>ｍ</w:t>
            </w:r>
          </w:p>
          <w:p w14:paraId="290F6AAA" w14:textId="205A3557" w:rsidR="00D23026" w:rsidRDefault="000104FC" w:rsidP="000104FC">
            <w:pPr>
              <w:spacing w:line="170" w:lineRule="exact"/>
              <w:ind w:left="80" w:right="80"/>
              <w:rPr>
                <w:rFonts w:ascii="?l?r ??fc" w:cs="Times New Roman"/>
                <w:snapToGrid w:val="0"/>
                <w:sz w:val="17"/>
                <w:szCs w:val="17"/>
              </w:rPr>
            </w:pPr>
            <w:r w:rsidRPr="000104FC">
              <w:rPr>
                <w:rFonts w:ascii="?l?r ??fc" w:cs="Times New Roman" w:hint="eastAsia"/>
                <w:snapToGrid w:val="0"/>
                <w:sz w:val="17"/>
                <w:szCs w:val="17"/>
              </w:rPr>
              <w:t>U</w:t>
            </w:r>
            <w:r w:rsidRPr="000104FC">
              <w:rPr>
                <w:rFonts w:ascii="?l?r ??fc" w:cs="Times New Roman" w:hint="eastAsia"/>
                <w:snapToGrid w:val="0"/>
                <w:sz w:val="17"/>
                <w:szCs w:val="17"/>
              </w:rPr>
              <w:t>型水路（</w:t>
            </w:r>
            <w:r w:rsidRPr="000104FC">
              <w:rPr>
                <w:rFonts w:ascii="?l?r ??fc" w:cs="Times New Roman" w:hint="eastAsia"/>
                <w:snapToGrid w:val="0"/>
                <w:sz w:val="17"/>
                <w:szCs w:val="17"/>
              </w:rPr>
              <w:t>B800</w:t>
            </w:r>
            <w:r w:rsidRPr="000104FC">
              <w:rPr>
                <w:rFonts w:ascii="?l?r ??fc" w:cs="Times New Roman" w:hint="eastAsia"/>
                <w:snapToGrid w:val="0"/>
                <w:sz w:val="17"/>
                <w:szCs w:val="17"/>
              </w:rPr>
              <w:t>×</w:t>
            </w:r>
            <w:r w:rsidRPr="000104FC">
              <w:rPr>
                <w:rFonts w:ascii="?l?r ??fc" w:cs="Times New Roman" w:hint="eastAsia"/>
                <w:snapToGrid w:val="0"/>
                <w:sz w:val="17"/>
                <w:szCs w:val="17"/>
              </w:rPr>
              <w:t>H900</w:t>
            </w:r>
            <w:r w:rsidRPr="000104FC">
              <w:rPr>
                <w:rFonts w:ascii="?l?r ??fc" w:cs="Times New Roman" w:hint="eastAsia"/>
                <w:snapToGrid w:val="0"/>
                <w:sz w:val="17"/>
                <w:szCs w:val="17"/>
              </w:rPr>
              <w:t>）</w:t>
            </w:r>
            <w:r w:rsidRPr="000104FC">
              <w:rPr>
                <w:rFonts w:ascii="?l?r ??fc" w:cs="Times New Roman" w:hint="eastAsia"/>
                <w:snapToGrid w:val="0"/>
                <w:sz w:val="17"/>
                <w:szCs w:val="17"/>
              </w:rPr>
              <w:t>L=18.0</w:t>
            </w:r>
            <w:r w:rsidRPr="000104FC">
              <w:rPr>
                <w:rFonts w:ascii="?l?r ??fc" w:cs="Times New Roman" w:hint="eastAsia"/>
                <w:snapToGrid w:val="0"/>
                <w:sz w:val="17"/>
                <w:szCs w:val="17"/>
              </w:rPr>
              <w:t>ｍ</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2AF4B172"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0104FC">
              <w:rPr>
                <w:rFonts w:hint="eastAsia"/>
                <w:snapToGrid w:val="0"/>
                <w:sz w:val="17"/>
                <w:szCs w:val="17"/>
              </w:rPr>
              <w:t>７</w:t>
            </w:r>
            <w:r>
              <w:rPr>
                <w:rFonts w:hint="eastAsia"/>
                <w:snapToGrid w:val="0"/>
                <w:sz w:val="17"/>
                <w:szCs w:val="17"/>
              </w:rPr>
              <w:t>年</w:t>
            </w:r>
            <w:r w:rsidR="000104FC">
              <w:rPr>
                <w:rFonts w:hint="eastAsia"/>
                <w:snapToGrid w:val="0"/>
                <w:sz w:val="17"/>
                <w:szCs w:val="17"/>
              </w:rPr>
              <w:t>３</w:t>
            </w:r>
            <w:r>
              <w:rPr>
                <w:rFonts w:hint="eastAsia"/>
                <w:snapToGrid w:val="0"/>
                <w:sz w:val="17"/>
                <w:szCs w:val="17"/>
              </w:rPr>
              <w:t>月</w:t>
            </w:r>
            <w:r w:rsidR="000104FC">
              <w:rPr>
                <w:rFonts w:hint="eastAsia"/>
                <w:snapToGrid w:val="0"/>
                <w:sz w:val="17"/>
                <w:szCs w:val="17"/>
              </w:rPr>
              <w:t>２１</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60A0723A"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4A480746"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D23026" w14:paraId="26F48B76" w14:textId="77777777" w:rsidTr="000222F5">
        <w:trPr>
          <w:cantSplit/>
          <w:trHeight w:hRule="exact" w:val="567"/>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4AD6C1BA" w14:textId="77777777" w:rsidR="000104FC" w:rsidRPr="000104FC" w:rsidRDefault="000104FC" w:rsidP="000104FC">
            <w:pPr>
              <w:spacing w:before="40" w:line="170" w:lineRule="exact"/>
              <w:ind w:left="80" w:right="80"/>
              <w:rPr>
                <w:rFonts w:hAnsi="ＭＳ 明朝" w:hint="eastAsia"/>
                <w:snapToGrid w:val="0"/>
                <w:sz w:val="17"/>
                <w:szCs w:val="17"/>
              </w:rPr>
            </w:pPr>
            <w:r w:rsidRPr="000104FC">
              <w:rPr>
                <w:rFonts w:hAnsi="ＭＳ 明朝" w:hint="eastAsia"/>
                <w:snapToGrid w:val="0"/>
                <w:sz w:val="17"/>
                <w:szCs w:val="17"/>
              </w:rPr>
              <w:t>・平均完成工事高　10,000千円以上</w:t>
            </w:r>
          </w:p>
          <w:p w14:paraId="06708D97" w14:textId="2BD2CD45" w:rsidR="00D23026" w:rsidRPr="000104FC" w:rsidRDefault="000104FC" w:rsidP="000104FC">
            <w:pPr>
              <w:spacing w:before="40" w:line="170" w:lineRule="exact"/>
              <w:ind w:left="80" w:right="80"/>
              <w:rPr>
                <w:rFonts w:hAnsi="ＭＳ 明朝" w:cs="Times New Roman" w:hint="eastAsia"/>
                <w:snapToGrid w:val="0"/>
                <w:sz w:val="17"/>
                <w:szCs w:val="17"/>
              </w:rPr>
            </w:pPr>
            <w:r w:rsidRPr="000104FC">
              <w:rPr>
                <w:rFonts w:hAnsi="ＭＳ 明朝" w:hint="eastAsia"/>
                <w:snapToGrid w:val="0"/>
                <w:sz w:val="17"/>
                <w:szCs w:val="17"/>
              </w:rPr>
              <w:t>・経審総合評定値　500点以上</w:t>
            </w:r>
          </w:p>
        </w:tc>
      </w:tr>
      <w:tr w:rsidR="00D23026" w14:paraId="50AC21C2" w14:textId="77777777" w:rsidTr="000104FC">
        <w:trPr>
          <w:cantSplit/>
          <w:trHeight w:hRule="exact" w:val="567"/>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36EBE49E" w14:textId="77777777" w:rsidR="000104FC" w:rsidRPr="000104FC" w:rsidRDefault="000104FC" w:rsidP="000104FC">
            <w:pPr>
              <w:spacing w:before="40" w:line="170" w:lineRule="exact"/>
              <w:ind w:left="80" w:right="80"/>
              <w:rPr>
                <w:rFonts w:hAnsi="ＭＳ 明朝" w:cs="Times New Roman" w:hint="eastAsia"/>
                <w:snapToGrid w:val="0"/>
                <w:sz w:val="17"/>
                <w:szCs w:val="17"/>
              </w:rPr>
            </w:pPr>
            <w:r w:rsidRPr="000104FC">
              <w:rPr>
                <w:rFonts w:hAnsi="ＭＳ 明朝" w:cs="Times New Roman" w:hint="eastAsia"/>
                <w:snapToGrid w:val="0"/>
                <w:sz w:val="17"/>
                <w:szCs w:val="17"/>
              </w:rPr>
              <w:t>・平均完成工事高　10,000千円以上</w:t>
            </w:r>
          </w:p>
          <w:p w14:paraId="1856B00A" w14:textId="12AE4942" w:rsidR="00D23026" w:rsidRPr="000104FC" w:rsidRDefault="000104FC" w:rsidP="000104FC">
            <w:pPr>
              <w:spacing w:before="40" w:line="170" w:lineRule="exact"/>
              <w:ind w:left="80" w:right="80"/>
              <w:rPr>
                <w:rFonts w:hAnsi="ＭＳ 明朝" w:cs="Times New Roman"/>
                <w:snapToGrid w:val="0"/>
                <w:sz w:val="17"/>
                <w:szCs w:val="17"/>
              </w:rPr>
            </w:pPr>
            <w:r w:rsidRPr="000104FC">
              <w:rPr>
                <w:rFonts w:hAnsi="ＭＳ 明朝" w:cs="Times New Roman" w:hint="eastAsia"/>
                <w:snapToGrid w:val="0"/>
                <w:sz w:val="17"/>
                <w:szCs w:val="17"/>
              </w:rPr>
              <w:t>・経審総合評定値　650点以上</w:t>
            </w:r>
          </w:p>
        </w:tc>
      </w:tr>
      <w:tr w:rsidR="00D23026" w14:paraId="528C0367" w14:textId="77777777" w:rsidTr="000104FC">
        <w:trPr>
          <w:cantSplit/>
          <w:trHeight w:hRule="exact" w:val="567"/>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single" w:sz="4" w:space="0" w:color="auto"/>
            </w:tcBorders>
            <w:vAlign w:val="center"/>
          </w:tcPr>
          <w:p w14:paraId="469EBB80" w14:textId="1CDA14F6" w:rsidR="00D23026" w:rsidRDefault="00D23026">
            <w:pPr>
              <w:spacing w:before="40" w:line="170" w:lineRule="exact"/>
              <w:ind w:left="80" w:right="80"/>
              <w:rPr>
                <w:rFonts w:ascii="?l?r ??fc" w:cs="Times New Roman"/>
                <w:snapToGrid w:val="0"/>
                <w:sz w:val="17"/>
                <w:szCs w:val="17"/>
              </w:rPr>
            </w:pPr>
          </w:p>
        </w:tc>
      </w:tr>
      <w:tr w:rsidR="00D23026" w14:paraId="3EA4B022" w14:textId="77777777" w:rsidTr="00C82484">
        <w:trPr>
          <w:cantSplit/>
          <w:trHeight w:hRule="exact" w:val="76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4FD878F2" w14:textId="5D034346" w:rsidR="00C60BA8" w:rsidRDefault="000104FC" w:rsidP="00C60BA8">
            <w:pPr>
              <w:spacing w:line="170" w:lineRule="exact"/>
              <w:ind w:right="80"/>
              <w:rPr>
                <w:rFonts w:ascii="?l?r ??fc" w:cs="Times New Roman"/>
                <w:snapToGrid w:val="0"/>
                <w:sz w:val="17"/>
                <w:szCs w:val="17"/>
              </w:rPr>
            </w:pPr>
            <w:r w:rsidRPr="000104FC">
              <w:rPr>
                <w:rFonts w:ascii="?l?r ??fc" w:cs="Times New Roman" w:hint="eastAsia"/>
                <w:snapToGrid w:val="0"/>
                <w:sz w:val="17"/>
                <w:szCs w:val="17"/>
              </w:rPr>
              <w:t>川越町内に建設業法に基づく本店、支店もしくは営業所を有する者</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0222F5">
        <w:trPr>
          <w:cantSplit/>
          <w:trHeight w:hRule="exact" w:val="611"/>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7DD464D1"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0104FC">
              <w:rPr>
                <w:rFonts w:hint="eastAsia"/>
                <w:snapToGrid w:val="0"/>
                <w:sz w:val="17"/>
                <w:szCs w:val="17"/>
              </w:rPr>
              <w:t>８</w:t>
            </w:r>
            <w:r w:rsidRPr="00BB3D2D">
              <w:rPr>
                <w:rFonts w:hint="eastAsia"/>
                <w:snapToGrid w:val="0"/>
                <w:sz w:val="17"/>
                <w:szCs w:val="17"/>
              </w:rPr>
              <w:t>月</w:t>
            </w:r>
            <w:r w:rsidR="000104FC">
              <w:rPr>
                <w:rFonts w:hint="eastAsia"/>
                <w:snapToGrid w:val="0"/>
                <w:sz w:val="17"/>
                <w:szCs w:val="17"/>
              </w:rPr>
              <w:t>１６</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14B3FCAE"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0104FC">
              <w:rPr>
                <w:rFonts w:ascii="?l?r ??fc" w:cs="Times New Roman" w:hint="eastAsia"/>
                <w:snapToGrid w:val="0"/>
                <w:sz w:val="17"/>
                <w:szCs w:val="17"/>
              </w:rPr>
              <w:t>８</w:t>
            </w:r>
            <w:r w:rsidRPr="004E4A92">
              <w:rPr>
                <w:rFonts w:ascii="?l?r ??fc" w:cs="Times New Roman" w:hint="eastAsia"/>
                <w:snapToGrid w:val="0"/>
                <w:sz w:val="17"/>
                <w:szCs w:val="17"/>
              </w:rPr>
              <w:t>月</w:t>
            </w:r>
            <w:r w:rsidR="000104FC">
              <w:rPr>
                <w:rFonts w:ascii="?l?r ??fc" w:cs="Times New Roman" w:hint="eastAsia"/>
                <w:snapToGrid w:val="0"/>
                <w:sz w:val="17"/>
                <w:szCs w:val="17"/>
              </w:rPr>
              <w:t>１９</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3E552FA5"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0104FC">
              <w:rPr>
                <w:rFonts w:hint="eastAsia"/>
                <w:snapToGrid w:val="0"/>
                <w:sz w:val="17"/>
                <w:szCs w:val="17"/>
              </w:rPr>
              <w:t>８</w:t>
            </w:r>
            <w:r w:rsidRPr="00BB3D2D">
              <w:rPr>
                <w:rFonts w:hint="eastAsia"/>
                <w:snapToGrid w:val="0"/>
                <w:sz w:val="17"/>
                <w:szCs w:val="17"/>
              </w:rPr>
              <w:t>月</w:t>
            </w:r>
            <w:r w:rsidR="000222F5">
              <w:rPr>
                <w:rFonts w:hint="eastAsia"/>
                <w:snapToGrid w:val="0"/>
                <w:sz w:val="17"/>
                <w:szCs w:val="17"/>
              </w:rPr>
              <w:t>２１</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C82484">
        <w:trPr>
          <w:cantSplit/>
          <w:trHeight w:hRule="exact" w:val="454"/>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5B66BF4C"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w:t>
            </w:r>
            <w:r w:rsidR="000104FC">
              <w:rPr>
                <w:rFonts w:hint="eastAsia"/>
                <w:snapToGrid w:val="0"/>
                <w:sz w:val="17"/>
                <w:szCs w:val="17"/>
              </w:rPr>
              <w:t>６</w:t>
            </w:r>
            <w:r w:rsidR="00184766" w:rsidRPr="00BB3D2D">
              <w:rPr>
                <w:rFonts w:hint="eastAsia"/>
                <w:snapToGrid w:val="0"/>
                <w:sz w:val="17"/>
                <w:szCs w:val="17"/>
              </w:rPr>
              <w:t>年</w:t>
            </w:r>
            <w:r w:rsidR="000104FC">
              <w:rPr>
                <w:rFonts w:hint="eastAsia"/>
                <w:snapToGrid w:val="0"/>
                <w:sz w:val="17"/>
                <w:szCs w:val="17"/>
              </w:rPr>
              <w:t>８</w:t>
            </w:r>
            <w:r w:rsidR="00184766" w:rsidRPr="00BB3D2D">
              <w:rPr>
                <w:rFonts w:hint="eastAsia"/>
                <w:snapToGrid w:val="0"/>
                <w:sz w:val="17"/>
                <w:szCs w:val="17"/>
              </w:rPr>
              <w:t>月</w:t>
            </w:r>
            <w:r w:rsidR="00184766">
              <w:rPr>
                <w:rFonts w:hint="eastAsia"/>
                <w:snapToGrid w:val="0"/>
                <w:sz w:val="17"/>
                <w:szCs w:val="17"/>
              </w:rPr>
              <w:t>１６</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C82484">
        <w:trPr>
          <w:cantSplit/>
          <w:trHeight w:hRule="exact" w:val="454"/>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C82484">
        <w:trPr>
          <w:cantSplit/>
          <w:trHeight w:hRule="exact" w:val="498"/>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7FEEA04B"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0104FC">
              <w:rPr>
                <w:rFonts w:hint="eastAsia"/>
                <w:snapToGrid w:val="0"/>
                <w:sz w:val="17"/>
                <w:szCs w:val="17"/>
              </w:rPr>
              <w:t>８</w:t>
            </w:r>
            <w:r>
              <w:rPr>
                <w:rFonts w:hint="eastAsia"/>
                <w:snapToGrid w:val="0"/>
                <w:sz w:val="17"/>
                <w:szCs w:val="17"/>
              </w:rPr>
              <w:t>月</w:t>
            </w:r>
            <w:r w:rsidR="00184766">
              <w:rPr>
                <w:rFonts w:hint="eastAsia"/>
                <w:snapToGrid w:val="0"/>
                <w:sz w:val="17"/>
                <w:szCs w:val="17"/>
              </w:rPr>
              <w:t>２０</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56F8A1FA"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0104FC">
              <w:rPr>
                <w:rFonts w:hint="eastAsia"/>
                <w:snapToGrid w:val="0"/>
                <w:sz w:val="17"/>
                <w:szCs w:val="17"/>
              </w:rPr>
              <w:t>８</w:t>
            </w:r>
            <w:r w:rsidR="00BD4981">
              <w:rPr>
                <w:rFonts w:hint="eastAsia"/>
                <w:snapToGrid w:val="0"/>
                <w:sz w:val="17"/>
                <w:szCs w:val="17"/>
              </w:rPr>
              <w:t>月</w:t>
            </w:r>
            <w:r>
              <w:rPr>
                <w:rFonts w:hint="eastAsia"/>
                <w:snapToGrid w:val="0"/>
                <w:sz w:val="17"/>
                <w:szCs w:val="17"/>
              </w:rPr>
              <w:t>２</w:t>
            </w:r>
            <w:r w:rsidR="000104FC">
              <w:rPr>
                <w:rFonts w:hint="eastAsia"/>
                <w:snapToGrid w:val="0"/>
                <w:sz w:val="17"/>
                <w:szCs w:val="17"/>
              </w:rPr>
              <w:t>８</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53531965"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0104FC">
              <w:rPr>
                <w:rFonts w:hint="eastAsia"/>
                <w:snapToGrid w:val="0"/>
                <w:sz w:val="17"/>
                <w:szCs w:val="17"/>
              </w:rPr>
              <w:t>８</w:t>
            </w:r>
            <w:r w:rsidR="00BD4981" w:rsidRPr="00BB3D2D">
              <w:rPr>
                <w:rFonts w:hint="eastAsia"/>
                <w:snapToGrid w:val="0"/>
                <w:sz w:val="17"/>
                <w:szCs w:val="17"/>
              </w:rPr>
              <w:t>月</w:t>
            </w:r>
            <w:r w:rsidR="000104FC">
              <w:rPr>
                <w:rFonts w:hint="eastAsia"/>
                <w:snapToGrid w:val="0"/>
                <w:sz w:val="17"/>
                <w:szCs w:val="17"/>
              </w:rPr>
              <w:t>２９</w:t>
            </w:r>
            <w:r w:rsidR="00BD4981" w:rsidRPr="00BB3D2D">
              <w:rPr>
                <w:rFonts w:hint="eastAsia"/>
                <w:snapToGrid w:val="0"/>
                <w:sz w:val="17"/>
                <w:szCs w:val="17"/>
              </w:rPr>
              <w:t xml:space="preserve">日　</w:t>
            </w:r>
            <w:r w:rsidR="000104FC">
              <w:rPr>
                <w:rFonts w:hint="eastAsia"/>
                <w:snapToGrid w:val="0"/>
                <w:sz w:val="17"/>
                <w:szCs w:val="17"/>
              </w:rPr>
              <w:t xml:space="preserve">　９</w:t>
            </w:r>
            <w:r w:rsidR="00BD4981" w:rsidRPr="00BB3D2D">
              <w:rPr>
                <w:rFonts w:hint="eastAsia"/>
                <w:snapToGrid w:val="0"/>
                <w:sz w:val="17"/>
                <w:szCs w:val="17"/>
              </w:rPr>
              <w:t>時</w:t>
            </w:r>
            <w:r w:rsidR="000104FC">
              <w:rPr>
                <w:rFonts w:hint="eastAsia"/>
                <w:snapToGrid w:val="0"/>
                <w:sz w:val="17"/>
                <w:szCs w:val="17"/>
              </w:rPr>
              <w:t>００</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10FD145A" w:rsidR="00C82484" w:rsidRPr="00BB3D2D" w:rsidRDefault="000104FC"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３１</w:t>
            </w:r>
            <w:r w:rsidR="00184766">
              <w:rPr>
                <w:rFonts w:ascii="?l?r ??fc" w:cs="Times New Roman" w:hint="eastAsia"/>
                <w:snapToGrid w:val="0"/>
                <w:sz w:val="17"/>
                <w:szCs w:val="17"/>
              </w:rPr>
              <w:t>，</w:t>
            </w:r>
            <w:r>
              <w:rPr>
                <w:rFonts w:ascii="?l?r ??fc" w:cs="Times New Roman" w:hint="eastAsia"/>
                <w:snapToGrid w:val="0"/>
                <w:sz w:val="17"/>
                <w:szCs w:val="17"/>
              </w:rPr>
              <w:t>９８９</w:t>
            </w:r>
            <w:bookmarkStart w:id="0" w:name="_GoBack"/>
            <w:bookmarkEnd w:id="0"/>
            <w:r w:rsidR="00184766">
              <w:rPr>
                <w:rFonts w:ascii="?l?r ??fc" w:cs="Times New Roman" w:hint="eastAsia"/>
                <w:snapToGrid w:val="0"/>
                <w:sz w:val="17"/>
                <w:szCs w:val="17"/>
              </w:rPr>
              <w:t>，０００</w:t>
            </w:r>
            <w:r w:rsidR="00C82484">
              <w:rPr>
                <w:rFonts w:ascii="?l?r ??fc" w:cs="Times New Roman" w:hint="eastAsia"/>
                <w:snapToGrid w:val="0"/>
                <w:sz w:val="17"/>
                <w:szCs w:val="17"/>
              </w:rPr>
              <w:t>（税抜）</w:t>
            </w:r>
          </w:p>
        </w:tc>
      </w:tr>
      <w:tr w:rsidR="00C82484" w:rsidRPr="00BB3D2D" w14:paraId="7AC14F2D" w14:textId="77777777" w:rsidTr="00C82484">
        <w:trPr>
          <w:cantSplit/>
          <w:trHeight w:hRule="exact" w:val="593"/>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184766" w:rsidRDefault="00184766"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C82484" w:rsidRPr="00BB3D2D" w:rsidRDefault="00C82484"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C82484">
        <w:trPr>
          <w:cantSplit/>
          <w:trHeight w:hRule="exact" w:val="1430"/>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7600AE82" w14:textId="3084A4A6" w:rsidR="00BD4981" w:rsidRDefault="00A30BC1" w:rsidP="00C8248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p w14:paraId="0DD66F84" w14:textId="5359249D" w:rsidR="00A30BC1" w:rsidRDefault="00A30BC1" w:rsidP="00C8248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0104FC" w:rsidRPr="000104FC">
              <w:rPr>
                <w:rFonts w:ascii="?l?r ??fc" w:cs="Times New Roman" w:hint="eastAsia"/>
                <w:snapToGrid w:val="0"/>
                <w:spacing w:val="-2"/>
                <w:sz w:val="17"/>
                <w:szCs w:val="17"/>
              </w:rPr>
              <w:t>月</w:t>
            </w:r>
            <w:r w:rsidR="000104FC">
              <w:rPr>
                <w:rFonts w:ascii="?l?r ??fc" w:cs="Times New Roman" w:hint="eastAsia"/>
                <w:snapToGrid w:val="0"/>
                <w:spacing w:val="-2"/>
                <w:sz w:val="17"/>
                <w:szCs w:val="17"/>
              </w:rPr>
              <w:t>２</w:t>
            </w:r>
            <w:r w:rsidR="000104FC" w:rsidRPr="000104FC">
              <w:rPr>
                <w:rFonts w:ascii="?l?r ??fc" w:cs="Times New Roman" w:hint="eastAsia"/>
                <w:snapToGrid w:val="0"/>
                <w:spacing w:val="-2"/>
                <w:sz w:val="17"/>
                <w:szCs w:val="17"/>
              </w:rPr>
              <w:t>回土日完全週休</w:t>
            </w:r>
            <w:r w:rsidR="000104FC">
              <w:rPr>
                <w:rFonts w:ascii="?l?r ??fc" w:cs="Times New Roman" w:hint="eastAsia"/>
                <w:snapToGrid w:val="0"/>
                <w:spacing w:val="-2"/>
                <w:sz w:val="17"/>
                <w:szCs w:val="17"/>
              </w:rPr>
              <w:t>２</w:t>
            </w:r>
            <w:r w:rsidR="000104FC" w:rsidRPr="000104FC">
              <w:rPr>
                <w:rFonts w:ascii="?l?r ??fc" w:cs="Times New Roman" w:hint="eastAsia"/>
                <w:snapToGrid w:val="0"/>
                <w:spacing w:val="-2"/>
                <w:sz w:val="17"/>
                <w:szCs w:val="17"/>
              </w:rPr>
              <w:t>日制工事（発注者指定型）対象工事</w:t>
            </w:r>
          </w:p>
          <w:p w14:paraId="6A2BB980" w14:textId="35DA50BA" w:rsidR="000104FC" w:rsidRPr="00BB3D2D" w:rsidRDefault="000104FC" w:rsidP="00C82484">
            <w:pPr>
              <w:spacing w:line="170" w:lineRule="exact"/>
              <w:ind w:left="80" w:right="80"/>
              <w:rPr>
                <w:rFonts w:ascii="?l?r ??fc" w:cs="Times New Roman" w:hint="eastAsia"/>
                <w:snapToGrid w:val="0"/>
                <w:spacing w:val="-2"/>
                <w:sz w:val="17"/>
                <w:szCs w:val="17"/>
              </w:rPr>
            </w:pPr>
            <w:r w:rsidRPr="000104FC">
              <w:rPr>
                <w:rFonts w:ascii="?l?r ??fc" w:cs="Times New Roman" w:hint="eastAsia"/>
                <w:snapToGrid w:val="0"/>
                <w:spacing w:val="-2"/>
                <w:sz w:val="17"/>
                <w:szCs w:val="17"/>
              </w:rPr>
              <w:t>（令和５年７月１日制定　三重県試行要領に準じる。）</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55861252" w:rsidR="007A1C8E" w:rsidRPr="00F31F04" w:rsidRDefault="007A1C8E" w:rsidP="007A1C8E">
      <w:pPr>
        <w:ind w:firstLineChars="500" w:firstLine="1050"/>
        <w:rPr>
          <w:rFonts w:ascii="?l?r ??fc" w:cs="Times New Roman"/>
          <w:snapToGrid w:val="0"/>
        </w:rPr>
      </w:pPr>
      <w:r w:rsidRPr="00F31F04">
        <w:rPr>
          <w:rFonts w:hint="eastAsia"/>
          <w:snapToGrid w:val="0"/>
        </w:rPr>
        <w:t xml:space="preserve">川越町役場　</w:t>
      </w:r>
      <w:r>
        <w:rPr>
          <w:rFonts w:hint="eastAsia"/>
          <w:snapToGrid w:val="0"/>
        </w:rPr>
        <w:t>産業建設課</w:t>
      </w:r>
    </w:p>
    <w:p w14:paraId="3B230AF7" w14:textId="77777777" w:rsidR="007A1C8E" w:rsidRPr="00F31F04" w:rsidRDefault="007A1C8E" w:rsidP="007A1C8E">
      <w:pPr>
        <w:rPr>
          <w:snapToGrid w:val="0"/>
        </w:rPr>
      </w:pPr>
      <w:r w:rsidRPr="00F31F04">
        <w:rPr>
          <w:rFonts w:hint="eastAsia"/>
          <w:snapToGrid w:val="0"/>
        </w:rPr>
        <w:t xml:space="preserve">　　　    〒510―8588　三重県三重郡川越町大字豊田一色280番地　</w:t>
      </w:r>
    </w:p>
    <w:p w14:paraId="4A687B60" w14:textId="1DFC3BD9" w:rsidR="007A1C8E" w:rsidRPr="00F31F04" w:rsidRDefault="007A1C8E" w:rsidP="007A1C8E">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2551DCF5" w14:textId="745D650B" w:rsidR="007A1C8E" w:rsidRPr="00F31F04" w:rsidRDefault="007A1C8E" w:rsidP="007A1C8E">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proofErr w:type="spellStart"/>
      <w:r>
        <w:rPr>
          <w:rFonts w:hint="eastAsia"/>
          <w:snapToGrid w:val="0"/>
          <w:u w:val="single"/>
        </w:rPr>
        <w:t>s</w:t>
      </w:r>
      <w:r>
        <w:rPr>
          <w:snapToGrid w:val="0"/>
          <w:u w:val="single"/>
        </w:rPr>
        <w:t>anken</w:t>
      </w:r>
      <w:proofErr w:type="spellEnd"/>
      <w:r w:rsidRPr="00F31F04">
        <w:rPr>
          <w:rFonts w:hint="eastAsia"/>
          <w:snapToGrid w:val="0"/>
          <w:u w:val="single"/>
        </w:rPr>
        <w:t xml:space="preserve"> @town.kawagoe.mie.jp</w:t>
      </w:r>
    </w:p>
    <w:p w14:paraId="509656A1" w14:textId="77777777" w:rsidR="007A1C8E" w:rsidRPr="00F31F04"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6404"/>
    <w:rsid w:val="00386422"/>
    <w:rsid w:val="003F7EA2"/>
    <w:rsid w:val="00407F6C"/>
    <w:rsid w:val="004336EC"/>
    <w:rsid w:val="00474318"/>
    <w:rsid w:val="004A1DFE"/>
    <w:rsid w:val="004A2099"/>
    <w:rsid w:val="004B27EF"/>
    <w:rsid w:val="004B6F8D"/>
    <w:rsid w:val="00501B2E"/>
    <w:rsid w:val="00510CAA"/>
    <w:rsid w:val="005130F6"/>
    <w:rsid w:val="00526F9C"/>
    <w:rsid w:val="005A653B"/>
    <w:rsid w:val="005B40B2"/>
    <w:rsid w:val="005D34EF"/>
    <w:rsid w:val="005D5F4A"/>
    <w:rsid w:val="0060143F"/>
    <w:rsid w:val="006066C2"/>
    <w:rsid w:val="00643555"/>
    <w:rsid w:val="00672661"/>
    <w:rsid w:val="0067640F"/>
    <w:rsid w:val="006839DC"/>
    <w:rsid w:val="006A2A8D"/>
    <w:rsid w:val="006B5D1E"/>
    <w:rsid w:val="006D5724"/>
    <w:rsid w:val="006E14D8"/>
    <w:rsid w:val="006E7B44"/>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73E4"/>
    <w:rsid w:val="00937C68"/>
    <w:rsid w:val="009520FB"/>
    <w:rsid w:val="009556AE"/>
    <w:rsid w:val="00962BAA"/>
    <w:rsid w:val="0099004D"/>
    <w:rsid w:val="009A4E40"/>
    <w:rsid w:val="009B2212"/>
    <w:rsid w:val="009B4605"/>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269E"/>
    <w:rsid w:val="00B55D72"/>
    <w:rsid w:val="00B8770D"/>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F10D2"/>
    <w:rsid w:val="00EF60B9"/>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6EA53-56C2-4117-9C61-6DC202467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2944</Words>
  <Characters>524</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25</cp:revision>
  <cp:lastPrinted>2024-05-09T23:44:00Z</cp:lastPrinted>
  <dcterms:created xsi:type="dcterms:W3CDTF">2023-10-13T05:55:00Z</dcterms:created>
  <dcterms:modified xsi:type="dcterms:W3CDTF">2024-07-30T10:20:00Z</dcterms:modified>
</cp:coreProperties>
</file>