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09926" w14:textId="486B2E77" w:rsidR="007B211B" w:rsidRPr="00480163" w:rsidRDefault="007B211B" w:rsidP="007B211B">
      <w:pPr>
        <w:ind w:firstLineChars="100" w:firstLine="230"/>
        <w:rPr>
          <w:sz w:val="23"/>
          <w:szCs w:val="23"/>
        </w:rPr>
      </w:pPr>
      <w:r w:rsidRPr="00480163">
        <w:rPr>
          <w:rFonts w:hint="eastAsia"/>
          <w:sz w:val="23"/>
          <w:szCs w:val="23"/>
        </w:rPr>
        <w:t>様式</w:t>
      </w:r>
      <w:r w:rsidR="00713256">
        <w:rPr>
          <w:rFonts w:hint="eastAsia"/>
          <w:sz w:val="23"/>
          <w:szCs w:val="23"/>
        </w:rPr>
        <w:t>第</w:t>
      </w:r>
      <w:r w:rsidR="00C779FB">
        <w:rPr>
          <w:rFonts w:hint="eastAsia"/>
          <w:sz w:val="23"/>
          <w:szCs w:val="23"/>
        </w:rPr>
        <w:t>２</w:t>
      </w:r>
      <w:r w:rsidRPr="00480163">
        <w:rPr>
          <w:rFonts w:hint="eastAsia"/>
          <w:sz w:val="23"/>
          <w:szCs w:val="23"/>
        </w:rPr>
        <w:t>－１</w:t>
      </w:r>
      <w:r w:rsidR="00713256">
        <w:rPr>
          <w:rFonts w:hint="eastAsia"/>
          <w:sz w:val="23"/>
          <w:szCs w:val="23"/>
        </w:rPr>
        <w:t>号</w:t>
      </w:r>
    </w:p>
    <w:p w14:paraId="60F01733" w14:textId="77777777" w:rsidR="007B211B" w:rsidRPr="00480163" w:rsidRDefault="007B211B" w:rsidP="007B211B">
      <w:pPr>
        <w:ind w:firstLineChars="100" w:firstLine="230"/>
        <w:rPr>
          <w:sz w:val="23"/>
          <w:szCs w:val="23"/>
          <w:bdr w:val="single" w:sz="4" w:space="0" w:color="auto"/>
        </w:rPr>
      </w:pPr>
      <w:r w:rsidRPr="00480163">
        <w:rPr>
          <w:rFonts w:hint="eastAsia"/>
          <w:sz w:val="23"/>
          <w:szCs w:val="23"/>
        </w:rPr>
        <w:t>別</w:t>
      </w:r>
      <w:r>
        <w:rPr>
          <w:rFonts w:hint="eastAsia"/>
          <w:sz w:val="23"/>
          <w:szCs w:val="23"/>
        </w:rPr>
        <w:t xml:space="preserve">　　</w:t>
      </w:r>
      <w:r w:rsidRPr="00480163">
        <w:rPr>
          <w:rFonts w:hint="eastAsia"/>
          <w:sz w:val="23"/>
          <w:szCs w:val="23"/>
        </w:rPr>
        <w:t xml:space="preserve">紙　</w:t>
      </w:r>
      <w:r>
        <w:rPr>
          <w:rFonts w:hint="eastAsia"/>
          <w:sz w:val="23"/>
          <w:szCs w:val="23"/>
        </w:rPr>
        <w:t xml:space="preserve">　　　　　　　　　　　　　　　　　　　　　　</w:t>
      </w:r>
      <w:r w:rsidR="006006E5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  <w:bdr w:val="single" w:sz="4" w:space="0" w:color="auto"/>
        </w:rPr>
        <w:t>建</w:t>
      </w:r>
      <w:r w:rsidRPr="00480163">
        <w:rPr>
          <w:rFonts w:hint="eastAsia"/>
          <w:sz w:val="23"/>
          <w:szCs w:val="23"/>
          <w:bdr w:val="single" w:sz="4" w:space="0" w:color="auto"/>
        </w:rPr>
        <w:t>築物に係る解体工事</w:t>
      </w:r>
      <w:r>
        <w:rPr>
          <w:rFonts w:hint="eastAsia"/>
          <w:sz w:val="23"/>
          <w:szCs w:val="23"/>
          <w:bdr w:val="single" w:sz="4" w:space="0" w:color="auto"/>
        </w:rPr>
        <w:t xml:space="preserve">　</w:t>
      </w:r>
    </w:p>
    <w:p w14:paraId="75B6FBE8" w14:textId="77777777" w:rsidR="007B211B" w:rsidRPr="00480163" w:rsidRDefault="007B211B" w:rsidP="007B211B">
      <w:pPr>
        <w:ind w:firstLineChars="100" w:firstLine="230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１．分別解体等の方法</w:t>
      </w:r>
    </w:p>
    <w:tbl>
      <w:tblPr>
        <w:tblStyle w:val="a8"/>
        <w:tblW w:w="0" w:type="auto"/>
        <w:tblInd w:w="340" w:type="dxa"/>
        <w:tblLayout w:type="fixed"/>
        <w:tblLook w:val="04A0" w:firstRow="1" w:lastRow="0" w:firstColumn="1" w:lastColumn="0" w:noHBand="0" w:noVBand="1"/>
      </w:tblPr>
      <w:tblGrid>
        <w:gridCol w:w="454"/>
        <w:gridCol w:w="1928"/>
        <w:gridCol w:w="3686"/>
        <w:gridCol w:w="3005"/>
      </w:tblGrid>
      <w:tr w:rsidR="007B211B" w:rsidRPr="007E3617" w14:paraId="1E9B052D" w14:textId="77777777" w:rsidTr="00DB0A0E">
        <w:trPr>
          <w:trHeight w:val="567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07EAE134" w14:textId="77777777" w:rsidR="007B211B" w:rsidRPr="00E32B68" w:rsidRDefault="007B211B" w:rsidP="00DB0A0E">
            <w:pPr>
              <w:widowControl/>
              <w:ind w:left="113" w:right="113"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E32B68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工程ごとの作業内容及び解体方法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4D59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37C7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作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業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内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D570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分別解体等の方法（※）</w:t>
            </w:r>
          </w:p>
        </w:tc>
      </w:tr>
      <w:tr w:rsidR="007B211B" w:rsidRPr="007E3617" w14:paraId="7C763F35" w14:textId="77777777" w:rsidTr="00DB0A0E">
        <w:trPr>
          <w:trHeight w:hRule="exact" w:val="1134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60DF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167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①建築設備・</w:t>
            </w:r>
          </w:p>
          <w:p w14:paraId="0EC9A9B3" w14:textId="77777777" w:rsidR="007B211B" w:rsidRDefault="007B211B" w:rsidP="00DB0A0E">
            <w:pPr>
              <w:widowControl/>
              <w:ind w:firstLineChars="100" w:firstLine="230"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内装材等</w:t>
            </w:r>
          </w:p>
          <w:p w14:paraId="6980030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1CED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建設設備・内装材等の取り外し</w:t>
            </w:r>
          </w:p>
          <w:p w14:paraId="18BF93D4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  <w:p w14:paraId="0896FCD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83C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081E31F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  <w:p w14:paraId="096ED88D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18"/>
                <w:szCs w:val="23"/>
              </w:rPr>
              <w:t>併用の場合の理由</w:t>
            </w:r>
            <w:r>
              <w:rPr>
                <w:rFonts w:ascii="ＭＳ 明朝" w:eastAsia="ＭＳ 明朝" w:hAnsi="ＭＳ 明朝" w:cs="ＭＳ 明朝"/>
                <w:sz w:val="18"/>
                <w:szCs w:val="23"/>
              </w:rPr>
              <w:t>(            )</w:t>
            </w:r>
          </w:p>
        </w:tc>
      </w:tr>
      <w:tr w:rsidR="007B211B" w:rsidRPr="007E3617" w14:paraId="003E7E6D" w14:textId="77777777" w:rsidTr="00DB0A0E">
        <w:trPr>
          <w:trHeight w:hRule="exact" w:val="1134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D7F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7840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②屋根ふき材</w:t>
            </w:r>
          </w:p>
          <w:p w14:paraId="7A4EEE56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  <w:p w14:paraId="411A573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000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屋根ふき材の取り外し</w:t>
            </w:r>
          </w:p>
          <w:p w14:paraId="715E6888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  <w:p w14:paraId="4DDD0EA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745F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44945B9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  <w:p w14:paraId="0A8A8C8C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18"/>
                <w:szCs w:val="23"/>
              </w:rPr>
              <w:t>併用の場合の理由</w:t>
            </w:r>
            <w:r>
              <w:rPr>
                <w:rFonts w:ascii="ＭＳ 明朝" w:eastAsia="ＭＳ 明朝" w:hAnsi="ＭＳ 明朝" w:cs="ＭＳ 明朝"/>
                <w:sz w:val="18"/>
                <w:szCs w:val="23"/>
              </w:rPr>
              <w:t>(            )</w:t>
            </w:r>
          </w:p>
        </w:tc>
      </w:tr>
      <w:tr w:rsidR="007B211B" w:rsidRPr="007E3617" w14:paraId="06FDC8C5" w14:textId="77777777" w:rsidTr="00DB0A0E">
        <w:trPr>
          <w:trHeight w:hRule="exact" w:val="85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CB7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E3C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③外装材・</w:t>
            </w:r>
          </w:p>
          <w:p w14:paraId="33F55D6D" w14:textId="77777777" w:rsidR="007B211B" w:rsidRPr="007E3617" w:rsidRDefault="007B211B" w:rsidP="00DB0A0E">
            <w:pPr>
              <w:widowControl/>
              <w:ind w:firstLineChars="100" w:firstLine="230"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上部構造部分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FC6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外装材・上部構造部分の取り壊し</w:t>
            </w:r>
          </w:p>
          <w:p w14:paraId="1E990B8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3904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76A7308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5000F850" w14:textId="77777777" w:rsidTr="00DB0A0E">
        <w:trPr>
          <w:trHeight w:hRule="exact" w:val="85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BEEA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5D21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④基礎・</w:t>
            </w:r>
          </w:p>
          <w:p w14:paraId="4191A59D" w14:textId="77777777" w:rsidR="007B211B" w:rsidRPr="007E3617" w:rsidRDefault="007B211B" w:rsidP="00DB0A0E">
            <w:pPr>
              <w:widowControl/>
              <w:ind w:firstLineChars="100" w:firstLine="230"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基礎ぐい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3DB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基礎・基礎ぐい</w:t>
            </w:r>
            <w:proofErr w:type="gramStart"/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の</w:t>
            </w:r>
            <w:proofErr w:type="gramEnd"/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取り壊し</w:t>
            </w:r>
          </w:p>
          <w:p w14:paraId="77CB92D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F12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6C4C8E6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4D924A82" w14:textId="77777777" w:rsidTr="00DB0A0E">
        <w:trPr>
          <w:trHeight w:hRule="exact" w:val="851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F3B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DD5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⑤その他</w:t>
            </w:r>
          </w:p>
          <w:p w14:paraId="17B6244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(        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  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96B1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その他の取り壊し</w:t>
            </w:r>
          </w:p>
          <w:p w14:paraId="35AE21E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7EDF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5BAB16B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</w:tbl>
    <w:p w14:paraId="00413EA3" w14:textId="77777777" w:rsidR="007B211B" w:rsidRPr="00480163" w:rsidRDefault="007B211B" w:rsidP="007B211B">
      <w:pPr>
        <w:widowControl/>
        <w:ind w:firstLineChars="300" w:firstLine="69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※「分別解体等の方法」の欄については、該当がない場合は記載の必要はない</w:t>
      </w:r>
      <w:r>
        <w:rPr>
          <w:rFonts w:ascii="ＭＳ 明朝" w:eastAsia="ＭＳ 明朝" w:hAnsi="ＭＳ 明朝" w:cs="ＭＳ 明朝" w:hint="eastAsia"/>
          <w:sz w:val="23"/>
          <w:szCs w:val="23"/>
        </w:rPr>
        <w:t>。</w:t>
      </w:r>
    </w:p>
    <w:p w14:paraId="620CABC9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1B271D2F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２．解体工事に要する費用（直接工事費）　　</w:t>
      </w:r>
      <w:r w:rsidRPr="00EC5634"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　　　　　　　　円（税抜き）</w:t>
      </w:r>
    </w:p>
    <w:p w14:paraId="469749CC" w14:textId="77777777" w:rsidR="007B211B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>（注）　・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解体工事の場合のみ記載する。</w:t>
      </w:r>
    </w:p>
    <w:p w14:paraId="34F6FA04" w14:textId="77777777" w:rsidR="007B211B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　　　・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解体工事に伴う分別解体及び積込みに要する費用とする。</w:t>
      </w:r>
    </w:p>
    <w:p w14:paraId="01E23C4E" w14:textId="77777777" w:rsidR="007B211B" w:rsidRPr="00480163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　　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・仮設費及び運搬費は含まない。</w:t>
      </w:r>
    </w:p>
    <w:p w14:paraId="5F302F6F" w14:textId="77777777" w:rsidR="007B211B" w:rsidRPr="008E01ED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5698B0E2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３．再資源化等をする施設の名称及び所在地</w:t>
      </w:r>
    </w:p>
    <w:tbl>
      <w:tblPr>
        <w:tblStyle w:val="a8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3005"/>
        <w:gridCol w:w="2552"/>
        <w:gridCol w:w="2552"/>
      </w:tblGrid>
      <w:tr w:rsidR="007B211B" w:rsidRPr="00480163" w14:paraId="39F9D85C" w14:textId="77777777" w:rsidTr="00DB0A0E">
        <w:trPr>
          <w:trHeight w:hRule="exact" w:val="567"/>
        </w:trPr>
        <w:tc>
          <w:tcPr>
            <w:tcW w:w="3005" w:type="dxa"/>
            <w:vAlign w:val="center"/>
          </w:tcPr>
          <w:p w14:paraId="3AC6ACBD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特定建設資材廃棄物の種類</w:t>
            </w:r>
          </w:p>
        </w:tc>
        <w:tc>
          <w:tcPr>
            <w:tcW w:w="2552" w:type="dxa"/>
            <w:vAlign w:val="center"/>
          </w:tcPr>
          <w:p w14:paraId="72DD91F1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施設の名称</w:t>
            </w:r>
          </w:p>
        </w:tc>
        <w:tc>
          <w:tcPr>
            <w:tcW w:w="2552" w:type="dxa"/>
            <w:vAlign w:val="center"/>
          </w:tcPr>
          <w:p w14:paraId="3934CF1A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所在地</w:t>
            </w:r>
          </w:p>
        </w:tc>
      </w:tr>
      <w:tr w:rsidR="007B211B" w:rsidRPr="00480163" w14:paraId="561B659F" w14:textId="77777777" w:rsidTr="00DB0A0E">
        <w:trPr>
          <w:trHeight w:hRule="exact" w:val="567"/>
        </w:trPr>
        <w:tc>
          <w:tcPr>
            <w:tcW w:w="3005" w:type="dxa"/>
          </w:tcPr>
          <w:p w14:paraId="40EE18F0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093F8F06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665E98DE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6D7F0627" w14:textId="77777777" w:rsidTr="00DB0A0E">
        <w:trPr>
          <w:trHeight w:hRule="exact" w:val="567"/>
        </w:trPr>
        <w:tc>
          <w:tcPr>
            <w:tcW w:w="3005" w:type="dxa"/>
          </w:tcPr>
          <w:p w14:paraId="741670F5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1BF84BEF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1F85DD14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4AA4A0FF" w14:textId="77777777" w:rsidTr="00DB0A0E">
        <w:trPr>
          <w:trHeight w:hRule="exact" w:val="567"/>
        </w:trPr>
        <w:tc>
          <w:tcPr>
            <w:tcW w:w="3005" w:type="dxa"/>
          </w:tcPr>
          <w:p w14:paraId="3D1C07B8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7760F9ED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5E61025D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2BE2ECF8" w14:textId="77777777" w:rsidTr="00DB0A0E">
        <w:trPr>
          <w:trHeight w:hRule="exact" w:val="567"/>
        </w:trPr>
        <w:tc>
          <w:tcPr>
            <w:tcW w:w="3005" w:type="dxa"/>
          </w:tcPr>
          <w:p w14:paraId="28C1301A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165F2AA4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5BF39D35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</w:tbl>
    <w:p w14:paraId="3BA9C374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7ABC1F6A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  <w:u w:val="single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４．再資源化等に要する費用（直接工事費）　　</w:t>
      </w:r>
      <w:r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　　　　　　　円（税抜き）</w:t>
      </w:r>
    </w:p>
    <w:p w14:paraId="1E0E2364" w14:textId="77777777" w:rsidR="007B211B" w:rsidRPr="00480163" w:rsidRDefault="007B211B" w:rsidP="007B211B">
      <w:pPr>
        <w:widowControl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（注）</w:t>
      </w: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・運搬費を含む。</w:t>
      </w:r>
    </w:p>
    <w:p w14:paraId="1F706CCD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/>
          <w:sz w:val="23"/>
          <w:szCs w:val="23"/>
        </w:rPr>
        <w:br w:type="page"/>
      </w:r>
    </w:p>
    <w:p w14:paraId="370AB42A" w14:textId="49A95487" w:rsidR="007B211B" w:rsidRPr="00480163" w:rsidRDefault="007B211B" w:rsidP="007B211B">
      <w:pPr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lastRenderedPageBreak/>
        <w:t>様式</w:t>
      </w:r>
      <w:r w:rsidR="00713256">
        <w:rPr>
          <w:rFonts w:hint="eastAsia"/>
          <w:sz w:val="23"/>
          <w:szCs w:val="23"/>
        </w:rPr>
        <w:t>第</w:t>
      </w:r>
      <w:r w:rsidR="00C779FB">
        <w:rPr>
          <w:rFonts w:hint="eastAsia"/>
          <w:sz w:val="23"/>
          <w:szCs w:val="23"/>
        </w:rPr>
        <w:t>２</w:t>
      </w:r>
      <w:r>
        <w:rPr>
          <w:rFonts w:hint="eastAsia"/>
          <w:sz w:val="23"/>
          <w:szCs w:val="23"/>
        </w:rPr>
        <w:t>－２</w:t>
      </w:r>
      <w:r w:rsidR="00713256">
        <w:rPr>
          <w:rFonts w:hint="eastAsia"/>
          <w:sz w:val="23"/>
          <w:szCs w:val="23"/>
        </w:rPr>
        <w:t>号</w:t>
      </w:r>
    </w:p>
    <w:p w14:paraId="30AE71DF" w14:textId="77777777" w:rsidR="007B211B" w:rsidRPr="00480163" w:rsidRDefault="007B211B" w:rsidP="007B211B">
      <w:pPr>
        <w:ind w:firstLineChars="100" w:firstLine="230"/>
        <w:rPr>
          <w:sz w:val="23"/>
          <w:szCs w:val="23"/>
          <w:bdr w:val="single" w:sz="4" w:space="0" w:color="auto"/>
        </w:rPr>
      </w:pPr>
      <w:r w:rsidRPr="00480163">
        <w:rPr>
          <w:rFonts w:hint="eastAsia"/>
          <w:sz w:val="23"/>
          <w:szCs w:val="23"/>
        </w:rPr>
        <w:t>別</w:t>
      </w:r>
      <w:r>
        <w:rPr>
          <w:rFonts w:hint="eastAsia"/>
          <w:sz w:val="23"/>
          <w:szCs w:val="23"/>
        </w:rPr>
        <w:t xml:space="preserve">　　</w:t>
      </w:r>
      <w:r w:rsidRPr="00480163">
        <w:rPr>
          <w:rFonts w:hint="eastAsia"/>
          <w:sz w:val="23"/>
          <w:szCs w:val="23"/>
        </w:rPr>
        <w:t xml:space="preserve">紙　</w:t>
      </w:r>
      <w:r>
        <w:rPr>
          <w:rFonts w:hint="eastAsia"/>
          <w:sz w:val="23"/>
          <w:szCs w:val="23"/>
        </w:rPr>
        <w:t xml:space="preserve">　　　　　　　　　</w:t>
      </w:r>
      <w:r>
        <w:rPr>
          <w:rFonts w:hint="eastAsia"/>
          <w:sz w:val="23"/>
          <w:szCs w:val="23"/>
          <w:bdr w:val="single" w:sz="4" w:space="0" w:color="auto"/>
        </w:rPr>
        <w:t xml:space="preserve">　建築物に係る新築</w:t>
      </w:r>
      <w:r w:rsidRPr="00480163">
        <w:rPr>
          <w:rFonts w:hint="eastAsia"/>
          <w:sz w:val="23"/>
          <w:szCs w:val="23"/>
          <w:bdr w:val="single" w:sz="4" w:space="0" w:color="auto"/>
        </w:rPr>
        <w:t>工事</w:t>
      </w:r>
      <w:r>
        <w:rPr>
          <w:rFonts w:hint="eastAsia"/>
          <w:sz w:val="23"/>
          <w:szCs w:val="23"/>
          <w:bdr w:val="single" w:sz="4" w:space="0" w:color="auto"/>
        </w:rPr>
        <w:t>等（新築・増築・修繕・模様替）</w:t>
      </w:r>
    </w:p>
    <w:p w14:paraId="2F533DD9" w14:textId="77777777" w:rsidR="007B211B" w:rsidRPr="00480163" w:rsidRDefault="007B211B" w:rsidP="007B211B">
      <w:pPr>
        <w:ind w:firstLineChars="100" w:firstLine="230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１．分別解体等の方法</w:t>
      </w:r>
    </w:p>
    <w:tbl>
      <w:tblPr>
        <w:tblStyle w:val="a8"/>
        <w:tblW w:w="9073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454"/>
        <w:gridCol w:w="1928"/>
        <w:gridCol w:w="3686"/>
        <w:gridCol w:w="3005"/>
      </w:tblGrid>
      <w:tr w:rsidR="007B211B" w:rsidRPr="007E3617" w14:paraId="571F0BCE" w14:textId="77777777" w:rsidTr="00DB0A0E">
        <w:trPr>
          <w:trHeight w:val="567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7786C66" w14:textId="77777777" w:rsidR="007B211B" w:rsidRPr="007E3617" w:rsidRDefault="007B211B" w:rsidP="00DB0A0E">
            <w:pPr>
              <w:widowControl/>
              <w:ind w:left="113" w:right="113"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工程ごとの作業内容及び解体方法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523B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67EB9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作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業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内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3826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分別解体等の方法（※）</w:t>
            </w:r>
          </w:p>
        </w:tc>
      </w:tr>
      <w:tr w:rsidR="007B211B" w:rsidRPr="007E3617" w14:paraId="3C1CAF11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14BD5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AFB0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①造成等</w:t>
            </w:r>
          </w:p>
          <w:p w14:paraId="5EADEC6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2C97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造成等の工事</w:t>
            </w:r>
          </w:p>
          <w:p w14:paraId="7007ADD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52F1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6E6BE42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13AA51D1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5059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CA66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②基礎・</w:t>
            </w:r>
          </w:p>
          <w:p w14:paraId="54B582A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基礎ぐい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DAB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基礎・基礎ぐい</w:t>
            </w:r>
            <w:proofErr w:type="gramStart"/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の</w:t>
            </w:r>
            <w:proofErr w:type="gramEnd"/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工事</w:t>
            </w:r>
          </w:p>
          <w:p w14:paraId="0F118CF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55F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1144B39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6CFE3651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118DF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07B80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③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上部構造部分</w:t>
            </w:r>
          </w:p>
          <w:p w14:paraId="700EA28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・外装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3A3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上部構造部分・外装の工事</w:t>
            </w:r>
          </w:p>
          <w:p w14:paraId="6B2FBD93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B00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13D4FD1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3420A2A4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AEE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6F91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④屋根</w:t>
            </w:r>
          </w:p>
          <w:p w14:paraId="7264E89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C2D1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屋根の工事</w:t>
            </w:r>
          </w:p>
          <w:p w14:paraId="7D5091F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440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0D2734C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59DF1BB5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C3A14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FC90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⑤建築設備・</w:t>
            </w:r>
          </w:p>
          <w:p w14:paraId="5E11FE5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内装等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7749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建築設備・内装等の工事</w:t>
            </w:r>
          </w:p>
          <w:p w14:paraId="7D20EA5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21C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1C393626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006536F4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C8A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20C3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⑥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その他</w:t>
            </w:r>
          </w:p>
          <w:p w14:paraId="199EAE1C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(        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  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36C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その他の工事</w:t>
            </w:r>
          </w:p>
          <w:p w14:paraId="0C64122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8CA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4D34DF3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</w:tbl>
    <w:p w14:paraId="45F9D18F" w14:textId="77777777" w:rsidR="007B211B" w:rsidRPr="00480163" w:rsidRDefault="007B211B" w:rsidP="007B211B">
      <w:pPr>
        <w:widowControl/>
        <w:ind w:firstLineChars="300" w:firstLine="69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※「分別解体等の方法」の欄については、該当がない場合は記載の必要はない</w:t>
      </w:r>
      <w:r>
        <w:rPr>
          <w:rFonts w:ascii="ＭＳ 明朝" w:eastAsia="ＭＳ 明朝" w:hAnsi="ＭＳ 明朝" w:cs="ＭＳ 明朝" w:hint="eastAsia"/>
          <w:sz w:val="23"/>
          <w:szCs w:val="23"/>
        </w:rPr>
        <w:t>。</w:t>
      </w:r>
    </w:p>
    <w:p w14:paraId="1BE92728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5A8FE0FA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２．解体工事に要する費用（直接工事費）　</w:t>
      </w: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</w:t>
      </w:r>
      <w:r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該　当　な　し　</w:t>
      </w:r>
    </w:p>
    <w:p w14:paraId="5CB6C08B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6A0579A6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３．再資源化等をする施設の名称及び所在地</w:t>
      </w:r>
    </w:p>
    <w:tbl>
      <w:tblPr>
        <w:tblStyle w:val="a8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3005"/>
        <w:gridCol w:w="2552"/>
        <w:gridCol w:w="2552"/>
      </w:tblGrid>
      <w:tr w:rsidR="007B211B" w:rsidRPr="00480163" w14:paraId="4CC705A0" w14:textId="77777777" w:rsidTr="00DB0A0E">
        <w:trPr>
          <w:trHeight w:hRule="exact" w:val="567"/>
        </w:trPr>
        <w:tc>
          <w:tcPr>
            <w:tcW w:w="3005" w:type="dxa"/>
            <w:vAlign w:val="center"/>
          </w:tcPr>
          <w:p w14:paraId="6F18B762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特定建設資材廃棄物の種類</w:t>
            </w:r>
          </w:p>
        </w:tc>
        <w:tc>
          <w:tcPr>
            <w:tcW w:w="2552" w:type="dxa"/>
            <w:vAlign w:val="center"/>
          </w:tcPr>
          <w:p w14:paraId="224021E4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施設の名称</w:t>
            </w:r>
          </w:p>
        </w:tc>
        <w:tc>
          <w:tcPr>
            <w:tcW w:w="2552" w:type="dxa"/>
            <w:vAlign w:val="center"/>
          </w:tcPr>
          <w:p w14:paraId="1160E1E7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所在地</w:t>
            </w:r>
          </w:p>
        </w:tc>
      </w:tr>
      <w:tr w:rsidR="007B211B" w:rsidRPr="00480163" w14:paraId="553F43FB" w14:textId="77777777" w:rsidTr="00DB0A0E">
        <w:trPr>
          <w:trHeight w:hRule="exact" w:val="567"/>
        </w:trPr>
        <w:tc>
          <w:tcPr>
            <w:tcW w:w="3005" w:type="dxa"/>
          </w:tcPr>
          <w:p w14:paraId="0A2FB97F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63EC05F7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70ADC3D9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4BA663BF" w14:textId="77777777" w:rsidTr="00DB0A0E">
        <w:trPr>
          <w:trHeight w:hRule="exact" w:val="567"/>
        </w:trPr>
        <w:tc>
          <w:tcPr>
            <w:tcW w:w="3005" w:type="dxa"/>
          </w:tcPr>
          <w:p w14:paraId="771FE09A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1CF86DC8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019852A0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193141EA" w14:textId="77777777" w:rsidTr="00DB0A0E">
        <w:trPr>
          <w:trHeight w:hRule="exact" w:val="567"/>
        </w:trPr>
        <w:tc>
          <w:tcPr>
            <w:tcW w:w="3005" w:type="dxa"/>
          </w:tcPr>
          <w:p w14:paraId="494D62E4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38D7953A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4184A817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086CE37D" w14:textId="77777777" w:rsidTr="00DB0A0E">
        <w:trPr>
          <w:trHeight w:hRule="exact" w:val="567"/>
        </w:trPr>
        <w:tc>
          <w:tcPr>
            <w:tcW w:w="3005" w:type="dxa"/>
          </w:tcPr>
          <w:p w14:paraId="11BA7365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38E9A4D0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76647F19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</w:tbl>
    <w:p w14:paraId="545FDA32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7C429B4F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  <w:u w:val="single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４．再資源化等に要する費用（直接工事費）　　</w:t>
      </w:r>
      <w:r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　　　　　　　円（税抜き）</w:t>
      </w:r>
    </w:p>
    <w:p w14:paraId="224D1C2A" w14:textId="77777777" w:rsidR="007B211B" w:rsidRPr="00480163" w:rsidRDefault="007B211B" w:rsidP="007B211B">
      <w:pPr>
        <w:widowControl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（注）</w:t>
      </w: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・運搬費を含む。</w:t>
      </w:r>
    </w:p>
    <w:p w14:paraId="033E317B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/>
          <w:sz w:val="23"/>
          <w:szCs w:val="23"/>
        </w:rPr>
        <w:br w:type="page"/>
      </w:r>
    </w:p>
    <w:p w14:paraId="03FCF455" w14:textId="0DFEDDD6" w:rsidR="007B211B" w:rsidRPr="00480163" w:rsidRDefault="007B211B" w:rsidP="007B211B">
      <w:pPr>
        <w:ind w:firstLineChars="100" w:firstLine="230"/>
        <w:rPr>
          <w:sz w:val="23"/>
          <w:szCs w:val="23"/>
        </w:rPr>
      </w:pPr>
      <w:r>
        <w:rPr>
          <w:rFonts w:hint="eastAsia"/>
          <w:sz w:val="23"/>
          <w:szCs w:val="23"/>
        </w:rPr>
        <w:lastRenderedPageBreak/>
        <w:t>様式</w:t>
      </w:r>
      <w:r w:rsidR="00713256">
        <w:rPr>
          <w:rFonts w:hint="eastAsia"/>
          <w:sz w:val="23"/>
          <w:szCs w:val="23"/>
        </w:rPr>
        <w:t>第</w:t>
      </w:r>
      <w:r w:rsidR="00C779FB">
        <w:rPr>
          <w:rFonts w:hint="eastAsia"/>
          <w:sz w:val="23"/>
          <w:szCs w:val="23"/>
        </w:rPr>
        <w:t>２</w:t>
      </w:r>
      <w:r>
        <w:rPr>
          <w:rFonts w:hint="eastAsia"/>
          <w:sz w:val="23"/>
          <w:szCs w:val="23"/>
        </w:rPr>
        <w:t>－３</w:t>
      </w:r>
      <w:r w:rsidR="00713256">
        <w:rPr>
          <w:rFonts w:hint="eastAsia"/>
          <w:sz w:val="23"/>
          <w:szCs w:val="23"/>
        </w:rPr>
        <w:t>号</w:t>
      </w:r>
    </w:p>
    <w:p w14:paraId="1A3620A6" w14:textId="77777777" w:rsidR="007B211B" w:rsidRPr="00480163" w:rsidRDefault="007B211B" w:rsidP="007B211B">
      <w:pPr>
        <w:ind w:firstLineChars="100" w:firstLine="230"/>
        <w:rPr>
          <w:sz w:val="23"/>
          <w:szCs w:val="23"/>
          <w:bdr w:val="single" w:sz="4" w:space="0" w:color="auto"/>
        </w:rPr>
      </w:pPr>
      <w:r w:rsidRPr="00480163">
        <w:rPr>
          <w:rFonts w:hint="eastAsia"/>
          <w:sz w:val="23"/>
          <w:szCs w:val="23"/>
        </w:rPr>
        <w:t>別</w:t>
      </w:r>
      <w:r>
        <w:rPr>
          <w:rFonts w:hint="eastAsia"/>
          <w:sz w:val="23"/>
          <w:szCs w:val="23"/>
        </w:rPr>
        <w:t xml:space="preserve">　　</w:t>
      </w:r>
      <w:r w:rsidRPr="00480163">
        <w:rPr>
          <w:rFonts w:hint="eastAsia"/>
          <w:sz w:val="23"/>
          <w:szCs w:val="23"/>
        </w:rPr>
        <w:t xml:space="preserve">紙　</w:t>
      </w:r>
      <w:r>
        <w:rPr>
          <w:rFonts w:hint="eastAsia"/>
          <w:sz w:val="23"/>
          <w:szCs w:val="23"/>
        </w:rPr>
        <w:t xml:space="preserve">　　　　　</w:t>
      </w:r>
      <w:r>
        <w:rPr>
          <w:rFonts w:hint="eastAsia"/>
          <w:sz w:val="23"/>
          <w:szCs w:val="23"/>
          <w:bdr w:val="single" w:sz="4" w:space="0" w:color="auto"/>
        </w:rPr>
        <w:t>建築物以外のものに係る解体</w:t>
      </w:r>
      <w:r w:rsidRPr="00480163">
        <w:rPr>
          <w:rFonts w:hint="eastAsia"/>
          <w:sz w:val="23"/>
          <w:szCs w:val="23"/>
          <w:bdr w:val="single" w:sz="4" w:space="0" w:color="auto"/>
        </w:rPr>
        <w:t>工事</w:t>
      </w:r>
      <w:r>
        <w:rPr>
          <w:rFonts w:hint="eastAsia"/>
          <w:sz w:val="23"/>
          <w:szCs w:val="23"/>
          <w:bdr w:val="single" w:sz="4" w:space="0" w:color="auto"/>
        </w:rPr>
        <w:t>又は新築工事等（土木工事等）</w:t>
      </w:r>
    </w:p>
    <w:p w14:paraId="298F3A84" w14:textId="77777777" w:rsidR="007B211B" w:rsidRPr="00480163" w:rsidRDefault="007B211B" w:rsidP="007B211B">
      <w:pPr>
        <w:ind w:firstLineChars="100" w:firstLine="230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１．分別解体等の方法</w:t>
      </w:r>
    </w:p>
    <w:tbl>
      <w:tblPr>
        <w:tblStyle w:val="a8"/>
        <w:tblW w:w="9073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454"/>
        <w:gridCol w:w="1928"/>
        <w:gridCol w:w="3686"/>
        <w:gridCol w:w="3005"/>
      </w:tblGrid>
      <w:tr w:rsidR="007B211B" w:rsidRPr="007E3617" w14:paraId="5DC6B230" w14:textId="77777777" w:rsidTr="00DB0A0E">
        <w:trPr>
          <w:trHeight w:val="567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6C4A9B6" w14:textId="77777777" w:rsidR="007B211B" w:rsidRPr="007E3617" w:rsidRDefault="007B211B" w:rsidP="00DB0A0E">
            <w:pPr>
              <w:widowControl/>
              <w:ind w:left="113" w:right="113"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工程ごとの作業内容及び解体方法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A5CF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工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8F400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作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業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内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容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A34E" w14:textId="77777777" w:rsidR="007B211B" w:rsidRPr="007E3617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分別解体等の方法（※）</w:t>
            </w:r>
          </w:p>
        </w:tc>
      </w:tr>
      <w:tr w:rsidR="007B211B" w:rsidRPr="007E3617" w14:paraId="0AA685F2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AEC6E3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B814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①仮設</w:t>
            </w:r>
          </w:p>
          <w:p w14:paraId="327280ED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DDA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仮設工事</w:t>
            </w:r>
          </w:p>
          <w:p w14:paraId="4DEB926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56E6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0821903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502E25C3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D40F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62CE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②土工</w:t>
            </w:r>
          </w:p>
          <w:p w14:paraId="2475443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C17B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土工事</w:t>
            </w:r>
          </w:p>
          <w:p w14:paraId="00F95AD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89D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7D3E0AB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1E168EE2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6B797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8D78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③基礎</w:t>
            </w:r>
          </w:p>
          <w:p w14:paraId="16E0255D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226C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基礎工事</w:t>
            </w:r>
          </w:p>
          <w:p w14:paraId="76636791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19D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4CB02F6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3BBC1061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42421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F064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④本体構造</w:t>
            </w:r>
          </w:p>
          <w:p w14:paraId="7F04DD1A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3829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本体構造の工事</w:t>
            </w:r>
          </w:p>
          <w:p w14:paraId="28AE77B4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0324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680C523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58016738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CD3CB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2741" w14:textId="77777777" w:rsidR="007B211B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⑤本体付属品</w:t>
            </w:r>
          </w:p>
          <w:p w14:paraId="7F0EC778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452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本体付属品の工事</w:t>
            </w:r>
          </w:p>
          <w:p w14:paraId="32F494B4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856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5E7F62E2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  <w:tr w:rsidR="007B211B" w:rsidRPr="007E3617" w14:paraId="16DAAAA8" w14:textId="77777777" w:rsidTr="00DB0A0E">
        <w:trPr>
          <w:trHeight w:hRule="exact" w:val="851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B77E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490C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⑥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その他</w:t>
            </w:r>
          </w:p>
          <w:p w14:paraId="148416E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(        </w:t>
            </w: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   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1840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その他の工事</w:t>
            </w:r>
          </w:p>
          <w:p w14:paraId="0302068D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□有　　</w:t>
            </w: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 xml:space="preserve">　□無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04A5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</w:t>
            </w:r>
          </w:p>
          <w:p w14:paraId="51391B57" w14:textId="77777777" w:rsidR="007B211B" w:rsidRPr="007E3617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7E3617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□手作業・機械作業の併用</w:t>
            </w:r>
          </w:p>
        </w:tc>
      </w:tr>
    </w:tbl>
    <w:p w14:paraId="5DD19E89" w14:textId="77777777" w:rsidR="007B211B" w:rsidRPr="00480163" w:rsidRDefault="007B211B" w:rsidP="007B211B">
      <w:pPr>
        <w:widowControl/>
        <w:ind w:firstLineChars="300" w:firstLine="69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※「分別解体等の方法」の欄については、該当がない場合は記載の必要はない</w:t>
      </w:r>
      <w:r>
        <w:rPr>
          <w:rFonts w:ascii="ＭＳ 明朝" w:eastAsia="ＭＳ 明朝" w:hAnsi="ＭＳ 明朝" w:cs="ＭＳ 明朝" w:hint="eastAsia"/>
          <w:sz w:val="23"/>
          <w:szCs w:val="23"/>
        </w:rPr>
        <w:t>。</w:t>
      </w:r>
    </w:p>
    <w:p w14:paraId="4DBBCDC1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38D132BD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２．解体工事に要する費用（直接工事費）　　</w:t>
      </w:r>
      <w:r w:rsidRPr="003C0DCE"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　　　　　　　　円（税抜き）</w:t>
      </w:r>
    </w:p>
    <w:p w14:paraId="4C945D64" w14:textId="77777777" w:rsidR="007B211B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>（注）　・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解体工事の場合のみ記載する。</w:t>
      </w:r>
    </w:p>
    <w:p w14:paraId="72CFB245" w14:textId="77777777" w:rsidR="007B211B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　　　・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解体工事に伴う分別解体及び積込みに要する費用とする。</w:t>
      </w:r>
    </w:p>
    <w:p w14:paraId="24F70551" w14:textId="77777777" w:rsidR="007B211B" w:rsidRPr="00480163" w:rsidRDefault="007B211B" w:rsidP="007B211B">
      <w:pPr>
        <w:widowControl/>
        <w:spacing w:line="240" w:lineRule="exact"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　　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・仮設費及び運搬費は含まない。</w:t>
      </w:r>
    </w:p>
    <w:p w14:paraId="3393BED5" w14:textId="77777777" w:rsidR="007B211B" w:rsidRPr="00F95F84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460CB304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３．再資源化等をする施設の名称及び所在地</w:t>
      </w:r>
    </w:p>
    <w:tbl>
      <w:tblPr>
        <w:tblStyle w:val="a8"/>
        <w:tblW w:w="0" w:type="auto"/>
        <w:tblInd w:w="851" w:type="dxa"/>
        <w:tblLayout w:type="fixed"/>
        <w:tblLook w:val="04A0" w:firstRow="1" w:lastRow="0" w:firstColumn="1" w:lastColumn="0" w:noHBand="0" w:noVBand="1"/>
      </w:tblPr>
      <w:tblGrid>
        <w:gridCol w:w="3005"/>
        <w:gridCol w:w="2552"/>
        <w:gridCol w:w="2552"/>
      </w:tblGrid>
      <w:tr w:rsidR="007B211B" w:rsidRPr="00480163" w14:paraId="5C9FC2F9" w14:textId="77777777" w:rsidTr="00DB0A0E">
        <w:trPr>
          <w:trHeight w:hRule="exact" w:val="567"/>
        </w:trPr>
        <w:tc>
          <w:tcPr>
            <w:tcW w:w="3005" w:type="dxa"/>
            <w:vAlign w:val="center"/>
          </w:tcPr>
          <w:p w14:paraId="703C7EC9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特定建設資材廃棄物の種類</w:t>
            </w:r>
          </w:p>
        </w:tc>
        <w:tc>
          <w:tcPr>
            <w:tcW w:w="2552" w:type="dxa"/>
            <w:vAlign w:val="center"/>
          </w:tcPr>
          <w:p w14:paraId="5BD8D928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施設の名称</w:t>
            </w:r>
          </w:p>
        </w:tc>
        <w:tc>
          <w:tcPr>
            <w:tcW w:w="2552" w:type="dxa"/>
            <w:vAlign w:val="center"/>
          </w:tcPr>
          <w:p w14:paraId="290FC25A" w14:textId="77777777" w:rsidR="007B211B" w:rsidRPr="00480163" w:rsidRDefault="007B211B" w:rsidP="00DB0A0E">
            <w:pPr>
              <w:widowControl/>
              <w:jc w:val="center"/>
              <w:rPr>
                <w:rFonts w:ascii="ＭＳ 明朝" w:eastAsia="ＭＳ 明朝" w:hAnsi="ＭＳ 明朝" w:cs="ＭＳ 明朝"/>
                <w:sz w:val="23"/>
                <w:szCs w:val="23"/>
              </w:rPr>
            </w:pPr>
            <w:r w:rsidRPr="00480163">
              <w:rPr>
                <w:rFonts w:ascii="ＭＳ 明朝" w:eastAsia="ＭＳ 明朝" w:hAnsi="ＭＳ 明朝" w:cs="ＭＳ 明朝" w:hint="eastAsia"/>
                <w:sz w:val="23"/>
                <w:szCs w:val="23"/>
              </w:rPr>
              <w:t>所在地</w:t>
            </w:r>
          </w:p>
        </w:tc>
      </w:tr>
      <w:tr w:rsidR="007B211B" w:rsidRPr="00480163" w14:paraId="099C67C3" w14:textId="77777777" w:rsidTr="00DB0A0E">
        <w:trPr>
          <w:trHeight w:hRule="exact" w:val="567"/>
        </w:trPr>
        <w:tc>
          <w:tcPr>
            <w:tcW w:w="3005" w:type="dxa"/>
          </w:tcPr>
          <w:p w14:paraId="7807A0D9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57B28F3B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782DA192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6A0BA995" w14:textId="77777777" w:rsidTr="00DB0A0E">
        <w:trPr>
          <w:trHeight w:hRule="exact" w:val="567"/>
        </w:trPr>
        <w:tc>
          <w:tcPr>
            <w:tcW w:w="3005" w:type="dxa"/>
          </w:tcPr>
          <w:p w14:paraId="504551EC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0E64996A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445E2058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5AA9B396" w14:textId="77777777" w:rsidTr="00DB0A0E">
        <w:trPr>
          <w:trHeight w:hRule="exact" w:val="567"/>
        </w:trPr>
        <w:tc>
          <w:tcPr>
            <w:tcW w:w="3005" w:type="dxa"/>
          </w:tcPr>
          <w:p w14:paraId="5C759C42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26F875BB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24C95409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  <w:tr w:rsidR="007B211B" w:rsidRPr="00480163" w14:paraId="47878637" w14:textId="77777777" w:rsidTr="00DB0A0E">
        <w:trPr>
          <w:trHeight w:hRule="exact" w:val="567"/>
        </w:trPr>
        <w:tc>
          <w:tcPr>
            <w:tcW w:w="3005" w:type="dxa"/>
          </w:tcPr>
          <w:p w14:paraId="3B5B64EC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3C3B8CFF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  <w:tc>
          <w:tcPr>
            <w:tcW w:w="2552" w:type="dxa"/>
          </w:tcPr>
          <w:p w14:paraId="539CF59E" w14:textId="77777777" w:rsidR="007B211B" w:rsidRPr="00480163" w:rsidRDefault="007B211B" w:rsidP="00DB0A0E">
            <w:pPr>
              <w:widowControl/>
              <w:jc w:val="left"/>
              <w:rPr>
                <w:rFonts w:ascii="ＭＳ 明朝" w:eastAsia="ＭＳ 明朝" w:hAnsi="ＭＳ 明朝" w:cs="ＭＳ 明朝"/>
                <w:sz w:val="23"/>
                <w:szCs w:val="23"/>
              </w:rPr>
            </w:pPr>
          </w:p>
        </w:tc>
      </w:tr>
    </w:tbl>
    <w:p w14:paraId="3534C153" w14:textId="77777777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p w14:paraId="43E962B8" w14:textId="77777777" w:rsidR="007B211B" w:rsidRPr="00480163" w:rsidRDefault="007B211B" w:rsidP="007B211B">
      <w:pPr>
        <w:widowControl/>
        <w:ind w:firstLineChars="100" w:firstLine="230"/>
        <w:jc w:val="left"/>
        <w:rPr>
          <w:rFonts w:ascii="ＭＳ 明朝" w:eastAsia="ＭＳ 明朝" w:hAnsi="ＭＳ 明朝" w:cs="ＭＳ 明朝"/>
          <w:sz w:val="23"/>
          <w:szCs w:val="23"/>
          <w:u w:val="single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 xml:space="preserve">４．再資源化等に要する費用（直接工事費）　　</w:t>
      </w:r>
      <w:r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  <w:u w:val="single"/>
        </w:rPr>
        <w:t xml:space="preserve">　　　　　　　　円（税抜き）</w:t>
      </w:r>
    </w:p>
    <w:p w14:paraId="6B7D1751" w14:textId="77777777" w:rsidR="007B211B" w:rsidRPr="00480163" w:rsidRDefault="007B211B" w:rsidP="007B211B">
      <w:pPr>
        <w:widowControl/>
        <w:ind w:firstLineChars="400" w:firstLine="920"/>
        <w:jc w:val="left"/>
        <w:rPr>
          <w:rFonts w:ascii="ＭＳ 明朝" w:eastAsia="ＭＳ 明朝" w:hAnsi="ＭＳ 明朝" w:cs="ＭＳ 明朝"/>
          <w:sz w:val="23"/>
          <w:szCs w:val="23"/>
        </w:rPr>
      </w:pPr>
      <w:r w:rsidRPr="00480163">
        <w:rPr>
          <w:rFonts w:ascii="ＭＳ 明朝" w:eastAsia="ＭＳ 明朝" w:hAnsi="ＭＳ 明朝" w:cs="ＭＳ 明朝" w:hint="eastAsia"/>
          <w:sz w:val="23"/>
          <w:szCs w:val="23"/>
        </w:rPr>
        <w:t>（注）</w:t>
      </w:r>
      <w:r>
        <w:rPr>
          <w:rFonts w:ascii="ＭＳ 明朝" w:eastAsia="ＭＳ 明朝" w:hAnsi="ＭＳ 明朝" w:cs="ＭＳ 明朝" w:hint="eastAsia"/>
          <w:sz w:val="23"/>
          <w:szCs w:val="23"/>
        </w:rPr>
        <w:t xml:space="preserve">　</w:t>
      </w:r>
      <w:r w:rsidRPr="00480163">
        <w:rPr>
          <w:rFonts w:ascii="ＭＳ 明朝" w:eastAsia="ＭＳ 明朝" w:hAnsi="ＭＳ 明朝" w:cs="ＭＳ 明朝" w:hint="eastAsia"/>
          <w:sz w:val="23"/>
          <w:szCs w:val="23"/>
        </w:rPr>
        <w:t>・運搬費を含む。</w:t>
      </w:r>
    </w:p>
    <w:p w14:paraId="38F45C89" w14:textId="05911BDC" w:rsidR="007B211B" w:rsidRPr="00480163" w:rsidRDefault="007B211B" w:rsidP="007B211B">
      <w:pPr>
        <w:widowControl/>
        <w:jc w:val="left"/>
        <w:rPr>
          <w:rFonts w:ascii="ＭＳ 明朝" w:eastAsia="ＭＳ 明朝" w:hAnsi="ＭＳ 明朝" w:cs="ＭＳ 明朝"/>
          <w:sz w:val="23"/>
          <w:szCs w:val="23"/>
        </w:rPr>
      </w:pPr>
    </w:p>
    <w:sectPr w:rsidR="007B211B" w:rsidRPr="00480163" w:rsidSect="00937C71">
      <w:headerReference w:type="default" r:id="rId6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969FD" w14:textId="77777777" w:rsidR="001C0145" w:rsidRDefault="001C0145">
      <w:r>
        <w:separator/>
      </w:r>
    </w:p>
  </w:endnote>
  <w:endnote w:type="continuationSeparator" w:id="0">
    <w:p w14:paraId="1FC4EFFA" w14:textId="77777777" w:rsidR="001C0145" w:rsidRDefault="001C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682E0" w14:textId="77777777" w:rsidR="001C0145" w:rsidRDefault="001C0145">
      <w:r>
        <w:separator/>
      </w:r>
    </w:p>
  </w:footnote>
  <w:footnote w:type="continuationSeparator" w:id="0">
    <w:p w14:paraId="50052A2D" w14:textId="77777777" w:rsidR="001C0145" w:rsidRDefault="001C0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B372" w14:textId="77777777" w:rsidR="00A42FD0" w:rsidRPr="00546889" w:rsidRDefault="00A42FD0" w:rsidP="00AA5A8E">
    <w:pPr>
      <w:pStyle w:val="Web"/>
      <w:tabs>
        <w:tab w:val="right" w:pos="9072"/>
      </w:tabs>
      <w:spacing w:before="0" w:beforeAutospacing="0" w:after="0" w:afterAutospacing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11B"/>
    <w:rsid w:val="00076BDD"/>
    <w:rsid w:val="001C0145"/>
    <w:rsid w:val="00252A63"/>
    <w:rsid w:val="002D12A9"/>
    <w:rsid w:val="00356CAE"/>
    <w:rsid w:val="00385F93"/>
    <w:rsid w:val="003B25DA"/>
    <w:rsid w:val="00546889"/>
    <w:rsid w:val="00565661"/>
    <w:rsid w:val="005677E2"/>
    <w:rsid w:val="006006E5"/>
    <w:rsid w:val="00713256"/>
    <w:rsid w:val="007B211B"/>
    <w:rsid w:val="007D5900"/>
    <w:rsid w:val="008B4C07"/>
    <w:rsid w:val="00937C71"/>
    <w:rsid w:val="00A42FD0"/>
    <w:rsid w:val="00AA5A8E"/>
    <w:rsid w:val="00C779FB"/>
    <w:rsid w:val="00D61DB0"/>
    <w:rsid w:val="00DC767E"/>
    <w:rsid w:val="00E12FE8"/>
    <w:rsid w:val="00F9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0EEEF"/>
  <w15:chartTrackingRefBased/>
  <w15:docId w15:val="{44D14BE2-FC98-4C10-A80D-EA48D67E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1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table" w:styleId="a8">
    <w:name w:val="Table Grid"/>
    <w:basedOn w:val="a1"/>
    <w:uiPriority w:val="39"/>
    <w:rsid w:val="007B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勝木 直子</dc:creator>
  <cp:keywords/>
  <dc:description/>
  <cp:lastModifiedBy>Administrator</cp:lastModifiedBy>
  <cp:revision>3</cp:revision>
  <dcterms:created xsi:type="dcterms:W3CDTF">2025-03-05T08:06:00Z</dcterms:created>
  <dcterms:modified xsi:type="dcterms:W3CDTF">2025-03-05T08:28:00Z</dcterms:modified>
</cp:coreProperties>
</file>