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1A5A19BB" w:rsidR="00421879" w:rsidRPr="00A56C3A" w:rsidRDefault="0020012C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20012C">
        <w:rPr>
          <w:rFonts w:hAnsi="ＭＳ 明朝" w:hint="eastAsia"/>
          <w:sz w:val="24"/>
          <w:szCs w:val="24"/>
        </w:rPr>
        <w:t>川越幼稚園</w:t>
      </w:r>
      <w:r w:rsidR="00F302A9">
        <w:rPr>
          <w:rFonts w:hAnsi="ＭＳ 明朝" w:hint="eastAsia"/>
          <w:sz w:val="24"/>
          <w:szCs w:val="24"/>
        </w:rPr>
        <w:t>幼保連携型認定こども園化改修工事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A12C0"/>
    <w:rsid w:val="002B67A1"/>
    <w:rsid w:val="00332032"/>
    <w:rsid w:val="00380F17"/>
    <w:rsid w:val="00395CC7"/>
    <w:rsid w:val="003C6FAC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2A9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ED21-8B7A-4BBA-A3B4-3350B9C9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14</cp:revision>
  <dcterms:created xsi:type="dcterms:W3CDTF">2020-09-02T00:10:00Z</dcterms:created>
  <dcterms:modified xsi:type="dcterms:W3CDTF">2026-04-16T09:11:00Z</dcterms:modified>
</cp:coreProperties>
</file>